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Style w:val="4"/>
          <w:rFonts w:ascii="仿宋_GB2312" w:hAnsi="宋体" w:eastAsia="仿宋_GB2312" w:cs="仿宋_GB2312"/>
          <w:kern w:val="0"/>
          <w:sz w:val="25"/>
          <w:szCs w:val="25"/>
          <w:bdr w:val="none" w:color="auto" w:sz="0" w:space="0"/>
          <w:lang w:val="en-US" w:eastAsia="zh-CN" w:bidi="ar"/>
        </w:rPr>
      </w:pPr>
      <w:r>
        <w:rPr>
          <w:rStyle w:val="4"/>
          <w:rFonts w:ascii="仿宋_GB2312" w:hAnsi="宋体" w:eastAsia="仿宋_GB2312" w:cs="仿宋_GB2312"/>
          <w:kern w:val="0"/>
          <w:sz w:val="25"/>
          <w:szCs w:val="25"/>
          <w:bdr w:val="none" w:color="auto" w:sz="0" w:space="0"/>
          <w:lang w:val="en-US" w:eastAsia="zh-CN" w:bidi="ar"/>
        </w:rPr>
        <w:t>附件二：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kern w:val="0"/>
          <w:sz w:val="25"/>
          <w:szCs w:val="25"/>
          <w:bdr w:val="none" w:color="auto" w:sz="0" w:space="0"/>
          <w:lang w:val="en-US" w:eastAsia="zh-CN" w:bidi="ar"/>
        </w:rPr>
      </w:pPr>
      <w:r>
        <w:rPr>
          <w:rFonts w:ascii="黑体" w:hAnsi="宋体" w:eastAsia="黑体" w:cs="黑体"/>
          <w:color w:val="222222"/>
          <w:kern w:val="0"/>
          <w:sz w:val="25"/>
          <w:szCs w:val="25"/>
          <w:bdr w:val="none" w:color="auto" w:sz="0" w:space="0"/>
          <w:lang w:val="en-US" w:eastAsia="zh-CN" w:bidi="ar"/>
        </w:rPr>
        <w:t>宜章县投资发展集团有限公司2020年工作人员招聘报名表</w:t>
      </w:r>
      <w:r>
        <w:rPr>
          <w:rFonts w:hint="default" w:ascii="仿宋_GB2312" w:hAnsi="宋体" w:eastAsia="仿宋_GB2312" w:cs="仿宋_GB2312"/>
          <w:kern w:val="0"/>
          <w:sz w:val="25"/>
          <w:szCs w:val="2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default" w:ascii="仿宋_GB2312" w:hAnsi="宋体" w:eastAsia="仿宋_GB2312" w:cs="仿宋_GB2312"/>
          <w:kern w:val="0"/>
          <w:sz w:val="25"/>
          <w:szCs w:val="25"/>
          <w:bdr w:val="none" w:color="auto" w:sz="0" w:space="0"/>
          <w:lang w:val="en-US" w:eastAsia="zh-CN" w:bidi="ar"/>
        </w:rPr>
        <w:t>报考职位：</w:t>
      </w:r>
    </w:p>
    <w:tbl>
      <w:tblPr>
        <w:tblW w:w="98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73"/>
        <w:gridCol w:w="31"/>
        <w:gridCol w:w="557"/>
        <w:gridCol w:w="170"/>
        <w:gridCol w:w="759"/>
        <w:gridCol w:w="523"/>
        <w:gridCol w:w="221"/>
        <w:gridCol w:w="743"/>
        <w:gridCol w:w="186"/>
        <w:gridCol w:w="1099"/>
        <w:gridCol w:w="201"/>
        <w:gridCol w:w="1099"/>
        <w:gridCol w:w="759"/>
        <w:gridCol w:w="1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931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96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出生年月（  岁）</w:t>
            </w:r>
          </w:p>
        </w:tc>
        <w:tc>
          <w:tcPr>
            <w:tcW w:w="2059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42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照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89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389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93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93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9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42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职业资格证书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9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现任行政职务及时间</w:t>
            </w:r>
          </w:p>
        </w:tc>
        <w:tc>
          <w:tcPr>
            <w:tcW w:w="42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任同级职务时间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9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现工作单位及地址</w:t>
            </w:r>
          </w:p>
        </w:tc>
        <w:tc>
          <w:tcPr>
            <w:tcW w:w="8259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9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15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8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9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主要工作简历 </w:t>
            </w:r>
          </w:p>
        </w:tc>
        <w:tc>
          <w:tcPr>
            <w:tcW w:w="8259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8" w:hRule="atLeast"/>
        </w:trPr>
        <w:tc>
          <w:tcPr>
            <w:tcW w:w="15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主要专长及工作实绩</w:t>
            </w:r>
          </w:p>
        </w:tc>
        <w:tc>
          <w:tcPr>
            <w:tcW w:w="8290" w:type="dxa"/>
            <w:gridSpan w:val="1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62" w:type="dxa"/>
            <w:gridSpan w:val="2"/>
            <w:vMerge w:val="restart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家庭成员及 主要社会关系情况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673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28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001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</w:trPr>
        <w:tc>
          <w:tcPr>
            <w:tcW w:w="15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8290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distribute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我已仔细阅读公选公告，清楚并理解其内容。在此我郑重承诺：</w:t>
            </w: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一、自觉遵守公选公告的有关规定。遵守考试纪律，服从考试安排，不舞弊或协助他人舞弊。二、真实、准确地提供本人个人信息、证明资料、证件等相关材料；同时准确填写及核对有效的手机号码等联系方式</w:t>
            </w:r>
            <w:r>
              <w:rPr>
                <w:rFonts w:hint="eastAsia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并保证在报名及考试期间联系畅通。三、不弄虚作假。不伪造、不使用假证明、假证书。四、本人不存在以下情况：（1）正在接受司法机关立案侦察或纪检监察机关立案审查；（2）在党纪、政纪处分所规定的提任使用限制期内；（3）受过司法机关刑事处罚。对违反以上承诺所造成的后果，本人自愿承担相应责任。</w:t>
            </w: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                签字：   年    月    日 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jc w:val="distribute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7098E"/>
    <w:rsid w:val="0E57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2020-12-14T02:05:00Z</dcterms:created>
  <dc:creator>嘟嘟你个臭蛋</dc:creator>
  <cp:lastModifiedBy>嘟嘟你个臭蛋</cp:lastModifiedBy>
  <dcterms:modified xsi:type="dcterms:W3CDTF">2020-12-14T02:15:14Z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